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7923E" w14:textId="1B02C4C2" w:rsidR="00554D72" w:rsidRPr="0029463F" w:rsidRDefault="004E6C00" w:rsidP="0029463F">
      <w:pPr>
        <w:jc w:val="right"/>
        <w:rPr>
          <w:sz w:val="24"/>
          <w:szCs w:val="24"/>
        </w:rPr>
      </w:pPr>
      <w:r w:rsidRPr="0029463F">
        <w:rPr>
          <w:sz w:val="24"/>
          <w:szCs w:val="24"/>
        </w:rPr>
        <w:t>Rawicz</w:t>
      </w:r>
      <w:r w:rsidR="0029463F">
        <w:rPr>
          <w:sz w:val="24"/>
          <w:szCs w:val="24"/>
        </w:rPr>
        <w:t>,</w:t>
      </w:r>
      <w:r w:rsidR="00554D72" w:rsidRPr="0029463F">
        <w:rPr>
          <w:sz w:val="24"/>
          <w:szCs w:val="24"/>
        </w:rPr>
        <w:t xml:space="preserve"> dnia</w:t>
      </w:r>
      <w:r w:rsidR="0029463F">
        <w:rPr>
          <w:sz w:val="24"/>
          <w:szCs w:val="24"/>
        </w:rPr>
        <w:t xml:space="preserve"> </w:t>
      </w:r>
      <w:r w:rsidR="00226D3B">
        <w:rPr>
          <w:sz w:val="24"/>
          <w:szCs w:val="24"/>
        </w:rPr>
        <w:t>20</w:t>
      </w:r>
      <w:r w:rsidR="001064CC">
        <w:rPr>
          <w:sz w:val="24"/>
          <w:szCs w:val="24"/>
        </w:rPr>
        <w:t>.04</w:t>
      </w:r>
      <w:r w:rsidR="0029463F">
        <w:rPr>
          <w:sz w:val="24"/>
          <w:szCs w:val="24"/>
        </w:rPr>
        <w:t>.2026 r.</w:t>
      </w:r>
    </w:p>
    <w:p w14:paraId="19535C0A" w14:textId="77777777" w:rsidR="00D14A18" w:rsidRDefault="00D14A18" w:rsidP="0029463F">
      <w:pPr>
        <w:rPr>
          <w:b/>
          <w:bCs/>
          <w:sz w:val="24"/>
          <w:szCs w:val="24"/>
        </w:rPr>
      </w:pPr>
    </w:p>
    <w:p w14:paraId="32924810" w14:textId="60F7B122" w:rsidR="00554D72" w:rsidRPr="0029463F" w:rsidRDefault="004E6C00" w:rsidP="0029463F">
      <w:pPr>
        <w:rPr>
          <w:b/>
          <w:bCs/>
          <w:sz w:val="24"/>
          <w:szCs w:val="24"/>
        </w:rPr>
      </w:pPr>
      <w:r w:rsidRPr="0029463F">
        <w:rPr>
          <w:b/>
          <w:bCs/>
          <w:sz w:val="24"/>
          <w:szCs w:val="24"/>
        </w:rPr>
        <w:t>Powiatowe Centrum Usług Wspólnych w Rawiczu</w:t>
      </w:r>
    </w:p>
    <w:p w14:paraId="30E36B19" w14:textId="77777777" w:rsidR="00554D72" w:rsidRPr="0029463F" w:rsidRDefault="004E6C00" w:rsidP="0029463F">
      <w:pPr>
        <w:rPr>
          <w:sz w:val="24"/>
          <w:szCs w:val="24"/>
        </w:rPr>
      </w:pPr>
      <w:r w:rsidRPr="0029463F">
        <w:rPr>
          <w:sz w:val="24"/>
          <w:szCs w:val="24"/>
        </w:rPr>
        <w:t>ul. Mikołaja Kopernika</w:t>
      </w:r>
      <w:r w:rsidR="00554D72" w:rsidRP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>4</w:t>
      </w:r>
    </w:p>
    <w:p w14:paraId="1F907D65" w14:textId="77777777" w:rsidR="00554D72" w:rsidRDefault="004E6C00" w:rsidP="0029463F">
      <w:pPr>
        <w:rPr>
          <w:sz w:val="24"/>
          <w:szCs w:val="24"/>
        </w:rPr>
      </w:pPr>
      <w:r w:rsidRPr="0029463F">
        <w:rPr>
          <w:sz w:val="24"/>
          <w:szCs w:val="24"/>
        </w:rPr>
        <w:t>63-900</w:t>
      </w:r>
      <w:r w:rsidR="00554D72" w:rsidRP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>Rawicz</w:t>
      </w:r>
    </w:p>
    <w:p w14:paraId="68B7EDB4" w14:textId="77777777" w:rsidR="0029463F" w:rsidRDefault="0029463F" w:rsidP="0029463F">
      <w:pPr>
        <w:rPr>
          <w:sz w:val="24"/>
          <w:szCs w:val="24"/>
        </w:rPr>
      </w:pPr>
    </w:p>
    <w:p w14:paraId="3CD324F6" w14:textId="4D21717C" w:rsidR="0029463F" w:rsidRPr="0029463F" w:rsidRDefault="0029463F" w:rsidP="0029463F">
      <w:pPr>
        <w:rPr>
          <w:sz w:val="24"/>
          <w:szCs w:val="24"/>
        </w:rPr>
      </w:pPr>
      <w:r>
        <w:rPr>
          <w:sz w:val="24"/>
          <w:szCs w:val="24"/>
        </w:rPr>
        <w:t xml:space="preserve">Znak sprawy: </w:t>
      </w:r>
      <w:r w:rsidRPr="0029463F">
        <w:rPr>
          <w:b/>
          <w:sz w:val="24"/>
          <w:szCs w:val="24"/>
        </w:rPr>
        <w:t>PCUW.261.</w:t>
      </w:r>
      <w:r w:rsidR="008F7440">
        <w:rPr>
          <w:b/>
          <w:sz w:val="24"/>
          <w:szCs w:val="24"/>
        </w:rPr>
        <w:t>7</w:t>
      </w:r>
      <w:r w:rsidRPr="0029463F">
        <w:rPr>
          <w:b/>
          <w:sz w:val="24"/>
          <w:szCs w:val="24"/>
        </w:rPr>
        <w:t>.2026</w:t>
      </w:r>
    </w:p>
    <w:p w14:paraId="29F6D203" w14:textId="77777777" w:rsidR="00554D72" w:rsidRPr="0029463F" w:rsidRDefault="00554D72" w:rsidP="0029463F">
      <w:pPr>
        <w:tabs>
          <w:tab w:val="left" w:pos="708"/>
          <w:tab w:val="center" w:pos="4536"/>
          <w:tab w:val="right" w:pos="9072"/>
        </w:tabs>
        <w:ind w:left="4820"/>
        <w:rPr>
          <w:b/>
          <w:sz w:val="24"/>
          <w:szCs w:val="24"/>
        </w:rPr>
      </w:pPr>
      <w:r w:rsidRPr="0029463F">
        <w:rPr>
          <w:b/>
          <w:sz w:val="24"/>
          <w:szCs w:val="24"/>
        </w:rPr>
        <w:t>WYKONAWCY</w:t>
      </w:r>
    </w:p>
    <w:p w14:paraId="7CE3944E" w14:textId="77777777" w:rsidR="00554D72" w:rsidRDefault="00554D72" w:rsidP="0029463F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  <w:r w:rsidRPr="0029463F">
        <w:rPr>
          <w:sz w:val="24"/>
          <w:szCs w:val="24"/>
        </w:rPr>
        <w:t>ubiegający się o zamówienie</w:t>
      </w:r>
    </w:p>
    <w:p w14:paraId="34BC94F4" w14:textId="77777777" w:rsidR="0029463F" w:rsidRPr="0029463F" w:rsidRDefault="0029463F" w:rsidP="0029463F">
      <w:pPr>
        <w:tabs>
          <w:tab w:val="left" w:pos="708"/>
          <w:tab w:val="center" w:pos="4536"/>
          <w:tab w:val="right" w:pos="9072"/>
        </w:tabs>
        <w:ind w:left="4820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AB5D68" w:rsidRPr="0029463F" w14:paraId="2F470706" w14:textId="77777777" w:rsidTr="005869DA">
        <w:tc>
          <w:tcPr>
            <w:tcW w:w="9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41BD5EA9" w14:textId="77777777" w:rsidR="00AB5D68" w:rsidRPr="0029463F" w:rsidRDefault="00AB5D68" w:rsidP="0060415D">
            <w:pPr>
              <w:pStyle w:val="Nagwek1"/>
              <w:spacing w:after="0" w:line="360" w:lineRule="auto"/>
              <w:jc w:val="center"/>
              <w:rPr>
                <w:rFonts w:ascii="Times New Roman" w:hAnsi="Times New Roman"/>
                <w:spacing w:val="60"/>
                <w:sz w:val="32"/>
                <w:szCs w:val="32"/>
              </w:rPr>
            </w:pPr>
            <w:r w:rsidRPr="0029463F">
              <w:rPr>
                <w:rFonts w:ascii="Times New Roman" w:hAnsi="Times New Roman"/>
                <w:spacing w:val="60"/>
                <w:sz w:val="32"/>
                <w:szCs w:val="32"/>
              </w:rPr>
              <w:t>ZAWIADOMIENIE</w:t>
            </w:r>
          </w:p>
          <w:p w14:paraId="18E549A5" w14:textId="77777777" w:rsidR="00AB5D68" w:rsidRPr="0029463F" w:rsidRDefault="00AB5D68" w:rsidP="00AB5D68">
            <w:pPr>
              <w:keepNext/>
              <w:suppressAutoHyphens/>
              <w:spacing w:after="240" w:line="276" w:lineRule="auto"/>
              <w:jc w:val="center"/>
              <w:outlineLvl w:val="1"/>
              <w:rPr>
                <w:sz w:val="28"/>
                <w:szCs w:val="28"/>
              </w:rPr>
            </w:pPr>
            <w:r w:rsidRPr="0029463F">
              <w:rPr>
                <w:sz w:val="28"/>
                <w:szCs w:val="28"/>
              </w:rPr>
              <w:t xml:space="preserve">o zmianie treści Specyfikacji Warunków Zamówienia </w:t>
            </w:r>
            <w:r w:rsidR="00E32881" w:rsidRPr="0029463F">
              <w:rPr>
                <w:sz w:val="28"/>
                <w:szCs w:val="28"/>
              </w:rPr>
              <w:t xml:space="preserve">(dalej </w:t>
            </w:r>
            <w:r w:rsidR="00E32881" w:rsidRPr="0029463F">
              <w:rPr>
                <w:b/>
                <w:bCs/>
                <w:sz w:val="28"/>
                <w:szCs w:val="28"/>
              </w:rPr>
              <w:t>SWZ</w:t>
            </w:r>
            <w:r w:rsidR="00E32881" w:rsidRPr="0029463F">
              <w:rPr>
                <w:sz w:val="28"/>
                <w:szCs w:val="28"/>
              </w:rPr>
              <w:t>)</w:t>
            </w:r>
          </w:p>
        </w:tc>
      </w:tr>
    </w:tbl>
    <w:p w14:paraId="52E540FA" w14:textId="77777777" w:rsidR="00EF1037" w:rsidRPr="0029463F" w:rsidRDefault="00EF1037" w:rsidP="00554D72">
      <w:pPr>
        <w:pStyle w:val="Nagwek1"/>
        <w:spacing w:before="0" w:after="360"/>
        <w:rPr>
          <w:rFonts w:ascii="Times New Roman" w:hAnsi="Times New Roman"/>
          <w:sz w:val="24"/>
          <w:szCs w:val="24"/>
        </w:rPr>
      </w:pPr>
    </w:p>
    <w:p w14:paraId="6E7CAB65" w14:textId="73FE34D6" w:rsidR="009B71E5" w:rsidRPr="009B71E5" w:rsidRDefault="00554D72" w:rsidP="009B71E5">
      <w:pPr>
        <w:spacing w:after="120" w:line="276" w:lineRule="auto"/>
        <w:ind w:left="284"/>
        <w:jc w:val="both"/>
        <w:rPr>
          <w:b/>
          <w:sz w:val="24"/>
          <w:szCs w:val="24"/>
        </w:rPr>
      </w:pPr>
      <w:r w:rsidRPr="009B71E5">
        <w:rPr>
          <w:rFonts w:eastAsia="Calibri"/>
          <w:sz w:val="24"/>
          <w:szCs w:val="24"/>
          <w:lang w:eastAsia="en-US"/>
        </w:rPr>
        <w:t>Dotyczy</w:t>
      </w:r>
      <w:r w:rsidR="0029463F" w:rsidRPr="009B71E5">
        <w:rPr>
          <w:rFonts w:eastAsia="Calibri"/>
          <w:sz w:val="24"/>
          <w:szCs w:val="24"/>
          <w:lang w:eastAsia="en-US"/>
        </w:rPr>
        <w:t>:</w:t>
      </w:r>
      <w:r w:rsidRPr="009B71E5">
        <w:rPr>
          <w:rFonts w:eastAsia="Calibri"/>
          <w:sz w:val="24"/>
          <w:szCs w:val="24"/>
          <w:lang w:eastAsia="en-US"/>
        </w:rPr>
        <w:t xml:space="preserve"> </w:t>
      </w:r>
      <w:r w:rsidR="0029463F" w:rsidRPr="009B71E5">
        <w:rPr>
          <w:rFonts w:eastAsia="Calibri"/>
          <w:sz w:val="24"/>
          <w:szCs w:val="24"/>
          <w:lang w:eastAsia="en-US"/>
        </w:rPr>
        <w:tab/>
      </w:r>
      <w:r w:rsidR="009B71E5">
        <w:rPr>
          <w:sz w:val="24"/>
          <w:szCs w:val="24"/>
        </w:rPr>
        <w:t>p</w:t>
      </w:r>
      <w:r w:rsidR="009B71E5" w:rsidRPr="009B71E5">
        <w:rPr>
          <w:sz w:val="24"/>
          <w:szCs w:val="24"/>
        </w:rPr>
        <w:t>ostępowani</w:t>
      </w:r>
      <w:r w:rsidR="009B71E5">
        <w:rPr>
          <w:sz w:val="24"/>
          <w:szCs w:val="24"/>
        </w:rPr>
        <w:t>a</w:t>
      </w:r>
      <w:r w:rsidR="009B71E5" w:rsidRPr="009B71E5">
        <w:rPr>
          <w:sz w:val="24"/>
          <w:szCs w:val="24"/>
        </w:rPr>
        <w:t xml:space="preserve"> o udzielenie zamówienia prowadzone</w:t>
      </w:r>
      <w:r w:rsidR="009B71E5">
        <w:rPr>
          <w:sz w:val="24"/>
          <w:szCs w:val="24"/>
        </w:rPr>
        <w:t>go</w:t>
      </w:r>
      <w:r w:rsidR="009B71E5" w:rsidRPr="009B71E5">
        <w:rPr>
          <w:sz w:val="24"/>
          <w:szCs w:val="24"/>
        </w:rPr>
        <w:t xml:space="preserve"> w trybie podstawowym </w:t>
      </w:r>
      <w:r w:rsidR="009B71E5">
        <w:rPr>
          <w:sz w:val="24"/>
          <w:szCs w:val="24"/>
        </w:rPr>
        <w:t xml:space="preserve">              </w:t>
      </w:r>
      <w:r w:rsidR="009B71E5">
        <w:rPr>
          <w:sz w:val="24"/>
          <w:szCs w:val="24"/>
        </w:rPr>
        <w:br/>
        <w:t xml:space="preserve">                   </w:t>
      </w:r>
      <w:r w:rsidR="009B71E5" w:rsidRPr="009B71E5">
        <w:rPr>
          <w:sz w:val="24"/>
          <w:szCs w:val="24"/>
        </w:rPr>
        <w:t xml:space="preserve">bez negocjacji, o którym mowa w art. 275 pkt 1 ustawy </w:t>
      </w:r>
      <w:proofErr w:type="spellStart"/>
      <w:r w:rsidR="009B71E5" w:rsidRPr="009B71E5">
        <w:rPr>
          <w:sz w:val="24"/>
          <w:szCs w:val="24"/>
        </w:rPr>
        <w:t>Pzp</w:t>
      </w:r>
      <w:proofErr w:type="spellEnd"/>
      <w:r w:rsidR="009B71E5" w:rsidRPr="009B71E5">
        <w:rPr>
          <w:sz w:val="24"/>
          <w:szCs w:val="24"/>
        </w:rPr>
        <w:t xml:space="preserve">. na zadanie pn. : </w:t>
      </w:r>
      <w:r w:rsidR="009B71E5">
        <w:rPr>
          <w:sz w:val="24"/>
          <w:szCs w:val="24"/>
        </w:rPr>
        <w:t xml:space="preserve"> </w:t>
      </w:r>
      <w:r w:rsidR="009B71E5">
        <w:rPr>
          <w:sz w:val="24"/>
          <w:szCs w:val="24"/>
        </w:rPr>
        <w:br/>
        <w:t xml:space="preserve">                   </w:t>
      </w:r>
      <w:r w:rsidR="009B71E5" w:rsidRPr="009B71E5">
        <w:rPr>
          <w:b/>
          <w:sz w:val="24"/>
          <w:szCs w:val="24"/>
        </w:rPr>
        <w:t xml:space="preserve">Wykonanie w formule zaprojektuj i wybuduj zadania pn. Budowa </w:t>
      </w:r>
      <w:r w:rsidR="009B71E5">
        <w:rPr>
          <w:b/>
          <w:sz w:val="24"/>
          <w:szCs w:val="24"/>
        </w:rPr>
        <w:br/>
        <w:t xml:space="preserve">                   </w:t>
      </w:r>
      <w:r w:rsidR="009B71E5" w:rsidRPr="009B71E5">
        <w:rPr>
          <w:b/>
          <w:sz w:val="24"/>
          <w:szCs w:val="24"/>
        </w:rPr>
        <w:t xml:space="preserve">infrastruktury rowerowej jako alternatywy sposób komunikacji na </w:t>
      </w:r>
      <w:r w:rsidR="009B71E5">
        <w:rPr>
          <w:b/>
          <w:sz w:val="24"/>
          <w:szCs w:val="24"/>
        </w:rPr>
        <w:br/>
        <w:t xml:space="preserve">                   </w:t>
      </w:r>
      <w:r w:rsidR="009B71E5" w:rsidRPr="009B71E5">
        <w:rPr>
          <w:b/>
          <w:sz w:val="24"/>
          <w:szCs w:val="24"/>
        </w:rPr>
        <w:t>obszarze powiatu rawickiego- ETAP IV.</w:t>
      </w:r>
    </w:p>
    <w:p w14:paraId="69CAE321" w14:textId="03559197" w:rsidR="008F7440" w:rsidRPr="0029463F" w:rsidRDefault="005C0930" w:rsidP="008F7440">
      <w:pPr>
        <w:spacing w:before="480" w:after="120" w:line="276" w:lineRule="auto"/>
        <w:ind w:firstLine="708"/>
        <w:jc w:val="both"/>
        <w:rPr>
          <w:sz w:val="24"/>
          <w:szCs w:val="24"/>
        </w:rPr>
      </w:pPr>
      <w:r w:rsidRPr="0029463F">
        <w:rPr>
          <w:sz w:val="24"/>
          <w:szCs w:val="24"/>
        </w:rPr>
        <w:t xml:space="preserve">Zamawiający, </w:t>
      </w:r>
      <w:r w:rsidR="004E6C00" w:rsidRPr="0029463F">
        <w:rPr>
          <w:b/>
          <w:sz w:val="24"/>
          <w:szCs w:val="24"/>
        </w:rPr>
        <w:t>Powiatowe Centrum Usług Wspólnych w Rawiczu</w:t>
      </w:r>
      <w:r w:rsidRPr="0029463F">
        <w:rPr>
          <w:sz w:val="24"/>
          <w:szCs w:val="24"/>
        </w:rPr>
        <w:t xml:space="preserve">, działając na podstawie art. </w:t>
      </w:r>
      <w:r w:rsidR="00F004A8" w:rsidRPr="0029463F">
        <w:rPr>
          <w:sz w:val="24"/>
          <w:szCs w:val="24"/>
        </w:rPr>
        <w:t>286</w:t>
      </w:r>
      <w:r w:rsidRPr="0029463F">
        <w:rPr>
          <w:sz w:val="24"/>
          <w:szCs w:val="24"/>
        </w:rPr>
        <w:t xml:space="preserve"> ust. 1 i </w:t>
      </w:r>
      <w:r w:rsidR="00F004A8" w:rsidRPr="0029463F">
        <w:rPr>
          <w:sz w:val="24"/>
          <w:szCs w:val="24"/>
        </w:rPr>
        <w:t>7</w:t>
      </w:r>
      <w:r w:rsidRPr="0029463F">
        <w:rPr>
          <w:sz w:val="24"/>
          <w:szCs w:val="24"/>
        </w:rPr>
        <w:t xml:space="preserve"> ustawy z dnia 11 września 2019</w:t>
      </w:r>
      <w:r w:rsidR="0029463F">
        <w:rPr>
          <w:sz w:val="24"/>
          <w:szCs w:val="24"/>
        </w:rPr>
        <w:t xml:space="preserve"> </w:t>
      </w:r>
      <w:r w:rsidRPr="0029463F">
        <w:rPr>
          <w:sz w:val="24"/>
          <w:szCs w:val="24"/>
        </w:rPr>
        <w:t xml:space="preserve">r. Prawo zamówień publicznych </w:t>
      </w:r>
      <w:r w:rsidR="004E6C00" w:rsidRPr="0029463F">
        <w:rPr>
          <w:sz w:val="24"/>
          <w:szCs w:val="24"/>
        </w:rPr>
        <w:t>(</w:t>
      </w:r>
      <w:proofErr w:type="spellStart"/>
      <w:r w:rsidR="004E6C00" w:rsidRPr="0029463F">
        <w:rPr>
          <w:sz w:val="24"/>
          <w:szCs w:val="24"/>
        </w:rPr>
        <w:t>t.j</w:t>
      </w:r>
      <w:proofErr w:type="spellEnd"/>
      <w:r w:rsidR="004E6C00" w:rsidRPr="0029463F">
        <w:rPr>
          <w:sz w:val="24"/>
          <w:szCs w:val="24"/>
        </w:rPr>
        <w:t>. Dz. U. z 2024 poz. 1320</w:t>
      </w:r>
      <w:r w:rsidR="0029463F">
        <w:rPr>
          <w:sz w:val="24"/>
          <w:szCs w:val="24"/>
        </w:rPr>
        <w:t xml:space="preserve"> ze zm.</w:t>
      </w:r>
      <w:r w:rsidR="004E6C00" w:rsidRPr="0029463F">
        <w:rPr>
          <w:sz w:val="24"/>
          <w:szCs w:val="24"/>
        </w:rPr>
        <w:t>)</w:t>
      </w:r>
      <w:r w:rsidRPr="0029463F">
        <w:rPr>
          <w:sz w:val="24"/>
          <w:szCs w:val="24"/>
        </w:rPr>
        <w:t xml:space="preserve">, </w:t>
      </w:r>
      <w:r w:rsidR="00EB3650" w:rsidRPr="0029463F">
        <w:rPr>
          <w:sz w:val="24"/>
          <w:szCs w:val="24"/>
        </w:rPr>
        <w:t xml:space="preserve">informuje o </w:t>
      </w:r>
      <w:r w:rsidRPr="0029463F">
        <w:rPr>
          <w:sz w:val="24"/>
          <w:szCs w:val="24"/>
        </w:rPr>
        <w:t>dokon</w:t>
      </w:r>
      <w:r w:rsidR="00EB3650" w:rsidRPr="0029463F">
        <w:rPr>
          <w:sz w:val="24"/>
          <w:szCs w:val="24"/>
        </w:rPr>
        <w:t>aniu</w:t>
      </w:r>
      <w:r w:rsidRPr="0029463F">
        <w:rPr>
          <w:sz w:val="24"/>
          <w:szCs w:val="24"/>
        </w:rPr>
        <w:t xml:space="preserve"> </w:t>
      </w:r>
      <w:r w:rsidR="00460DC4" w:rsidRPr="0029463F">
        <w:rPr>
          <w:sz w:val="24"/>
          <w:szCs w:val="24"/>
        </w:rPr>
        <w:t>zmian</w:t>
      </w:r>
      <w:r w:rsidRPr="0029463F">
        <w:rPr>
          <w:sz w:val="24"/>
          <w:szCs w:val="24"/>
        </w:rPr>
        <w:t xml:space="preserve"> w z</w:t>
      </w:r>
      <w:r w:rsidR="00460DC4" w:rsidRPr="0029463F">
        <w:rPr>
          <w:sz w:val="24"/>
          <w:szCs w:val="24"/>
        </w:rPr>
        <w:t>apis</w:t>
      </w:r>
      <w:r w:rsidRPr="0029463F">
        <w:rPr>
          <w:sz w:val="24"/>
          <w:szCs w:val="24"/>
        </w:rPr>
        <w:t>ach</w:t>
      </w:r>
      <w:r w:rsidR="00460DC4" w:rsidRPr="0029463F">
        <w:rPr>
          <w:sz w:val="24"/>
          <w:szCs w:val="24"/>
        </w:rPr>
        <w:t xml:space="preserve"> </w:t>
      </w:r>
      <w:r w:rsidR="00E32881" w:rsidRPr="0029463F">
        <w:rPr>
          <w:sz w:val="24"/>
          <w:szCs w:val="24"/>
        </w:rPr>
        <w:t xml:space="preserve">SWZ </w:t>
      </w:r>
      <w:r w:rsidR="0029463F">
        <w:rPr>
          <w:sz w:val="24"/>
          <w:szCs w:val="24"/>
        </w:rPr>
        <w:br/>
      </w:r>
      <w:r w:rsidR="00460DC4" w:rsidRPr="0029463F">
        <w:rPr>
          <w:sz w:val="24"/>
          <w:szCs w:val="24"/>
        </w:rPr>
        <w:t>w następującym zakresie</w:t>
      </w:r>
      <w:r w:rsidR="00EF1037" w:rsidRPr="0029463F">
        <w:rPr>
          <w:sz w:val="24"/>
          <w:szCs w:val="24"/>
        </w:rPr>
        <w:t>:</w:t>
      </w:r>
    </w:p>
    <w:p w14:paraId="4A051D56" w14:textId="0B20488D" w:rsidR="00226D3B" w:rsidRPr="00226D3B" w:rsidRDefault="00226D3B" w:rsidP="00226D3B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z</w:t>
      </w:r>
      <w:r w:rsidR="008F7440" w:rsidRPr="00226D3B">
        <w:rPr>
          <w:bCs/>
          <w:sz w:val="24"/>
          <w:szCs w:val="24"/>
        </w:rPr>
        <w:t>miany</w:t>
      </w:r>
      <w:r w:rsidRPr="00226D3B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szczegółowego opisu zamówienia: </w:t>
      </w:r>
      <w:r w:rsidRPr="00B9775F">
        <w:rPr>
          <w:bCs/>
          <w:color w:val="FF66FF"/>
          <w:sz w:val="24"/>
          <w:szCs w:val="24"/>
        </w:rPr>
        <w:t>Oznakowanie przejść dla pieszych i przejazdów dla rowerów</w:t>
      </w:r>
      <w:r w:rsidRPr="00B9775F">
        <w:rPr>
          <w:bCs/>
          <w:color w:val="000000" w:themeColor="text1"/>
          <w:sz w:val="24"/>
          <w:szCs w:val="24"/>
        </w:rPr>
        <w:t xml:space="preserve"> ( </w:t>
      </w:r>
      <w:r>
        <w:rPr>
          <w:bCs/>
          <w:sz w:val="24"/>
          <w:szCs w:val="24"/>
        </w:rPr>
        <w:t>Rozdział 3 punkt 3.2 SWZ)</w:t>
      </w:r>
    </w:p>
    <w:p w14:paraId="4EB0509C" w14:textId="15E32A3E" w:rsidR="00226D3B" w:rsidRDefault="00226D3B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zmiany w treści Wykazu robót budowlanych : Złożony Wykaz robót budowlanych musi potwierdzać spełnianie warunków udziału w postępowaniu, które zostały określone </w:t>
      </w:r>
      <w:r w:rsidRPr="00B9775F">
        <w:rPr>
          <w:bCs/>
          <w:color w:val="FF66FF"/>
          <w:sz w:val="24"/>
          <w:szCs w:val="24"/>
        </w:rPr>
        <w:t xml:space="preserve">w pkt </w:t>
      </w:r>
      <w:r w:rsidR="00FF0BEE" w:rsidRPr="00B9775F">
        <w:rPr>
          <w:bCs/>
          <w:color w:val="FF66FF"/>
          <w:sz w:val="24"/>
          <w:szCs w:val="24"/>
        </w:rPr>
        <w:t>6</w:t>
      </w:r>
      <w:r w:rsidRPr="00B9775F">
        <w:rPr>
          <w:bCs/>
          <w:color w:val="FF66FF"/>
          <w:sz w:val="24"/>
          <w:szCs w:val="24"/>
        </w:rPr>
        <w:t xml:space="preserve">.2 SWZ </w:t>
      </w:r>
      <w:r>
        <w:rPr>
          <w:bCs/>
          <w:sz w:val="24"/>
          <w:szCs w:val="24"/>
        </w:rPr>
        <w:t>dla danej części zamówienia. (Rozdział 8.2 SWZ)</w:t>
      </w:r>
    </w:p>
    <w:p w14:paraId="4573FEB6" w14:textId="45E02DA9" w:rsidR="00226D3B" w:rsidRDefault="00226D3B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zmiany treści Wykazu usług: Złożony wykaz usług musi potwierdzać spełnianie warunków udziału w postępowaniu, które zostały określone </w:t>
      </w:r>
      <w:r w:rsidRPr="00B9775F">
        <w:rPr>
          <w:bCs/>
          <w:color w:val="FF66FF"/>
          <w:sz w:val="24"/>
          <w:szCs w:val="24"/>
        </w:rPr>
        <w:t xml:space="preserve">w pkt. 6.2 SWZ </w:t>
      </w:r>
      <w:r>
        <w:rPr>
          <w:bCs/>
          <w:sz w:val="24"/>
          <w:szCs w:val="24"/>
        </w:rPr>
        <w:t>dla danej części zamówienia</w:t>
      </w:r>
      <w:r w:rsidR="00982EC9">
        <w:rPr>
          <w:bCs/>
          <w:sz w:val="24"/>
          <w:szCs w:val="24"/>
        </w:rPr>
        <w:t xml:space="preserve"> (Rozdział 8.2 SWZ)</w:t>
      </w:r>
    </w:p>
    <w:p w14:paraId="5CA4BDCE" w14:textId="653252E5" w:rsidR="00982EC9" w:rsidRDefault="00982EC9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zmiany treści Wykazu osób: Złożony Wykaz osób musi potwierdzać spełnianie warunków udziału w postępowaniu, które zostały określone </w:t>
      </w:r>
      <w:r w:rsidRPr="00B9775F">
        <w:rPr>
          <w:bCs/>
          <w:color w:val="FF66FF"/>
          <w:sz w:val="24"/>
          <w:szCs w:val="24"/>
        </w:rPr>
        <w:t xml:space="preserve">w pkt 6.2 SWZ </w:t>
      </w:r>
      <w:r>
        <w:rPr>
          <w:bCs/>
          <w:sz w:val="24"/>
          <w:szCs w:val="24"/>
        </w:rPr>
        <w:t xml:space="preserve">dla danej części (Rozdział 8.2 SWZ) </w:t>
      </w:r>
    </w:p>
    <w:p w14:paraId="6D7B55C4" w14:textId="0B77A746" w:rsidR="00982EC9" w:rsidRDefault="00982EC9" w:rsidP="0029463F">
      <w:pPr>
        <w:numPr>
          <w:ilvl w:val="0"/>
          <w:numId w:val="1"/>
        </w:numPr>
        <w:spacing w:after="120" w:line="276" w:lineRule="auto"/>
        <w:ind w:left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usunięciu treści – przebudowa drogi powiatowej nr 4910P w m. Rawicz, ul. Poznańska wraz oświetleniem (Rozdział 27</w:t>
      </w:r>
      <w:r w:rsidR="00B9775F">
        <w:rPr>
          <w:bCs/>
          <w:sz w:val="24"/>
          <w:szCs w:val="24"/>
        </w:rPr>
        <w:t xml:space="preserve"> pkt 3 </w:t>
      </w:r>
      <w:r>
        <w:rPr>
          <w:bCs/>
          <w:sz w:val="24"/>
          <w:szCs w:val="24"/>
        </w:rPr>
        <w:t>SWZ)</w:t>
      </w:r>
    </w:p>
    <w:p w14:paraId="08402DB1" w14:textId="77777777" w:rsidR="00982EC9" w:rsidRDefault="00982EC9" w:rsidP="00982EC9">
      <w:pPr>
        <w:spacing w:after="120" w:line="276" w:lineRule="auto"/>
        <w:jc w:val="both"/>
        <w:rPr>
          <w:bCs/>
          <w:sz w:val="24"/>
          <w:szCs w:val="24"/>
        </w:rPr>
      </w:pPr>
    </w:p>
    <w:p w14:paraId="3A236677" w14:textId="77777777" w:rsidR="00982EC9" w:rsidRDefault="00982EC9" w:rsidP="00982EC9">
      <w:pPr>
        <w:spacing w:after="120" w:line="276" w:lineRule="auto"/>
        <w:jc w:val="both"/>
        <w:rPr>
          <w:bCs/>
          <w:sz w:val="24"/>
          <w:szCs w:val="24"/>
        </w:rPr>
      </w:pPr>
    </w:p>
    <w:p w14:paraId="377091EA" w14:textId="235DA9F4" w:rsidR="00982EC9" w:rsidRDefault="00982EC9" w:rsidP="00982EC9">
      <w:pPr>
        <w:numPr>
          <w:ilvl w:val="0"/>
          <w:numId w:val="1"/>
        </w:numPr>
        <w:spacing w:line="276" w:lineRule="auto"/>
        <w:ind w:left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Dopisaniu pozycji </w:t>
      </w:r>
      <w:r w:rsidRPr="00B9775F">
        <w:rPr>
          <w:bCs/>
          <w:color w:val="FF66FF"/>
          <w:sz w:val="24"/>
          <w:szCs w:val="24"/>
        </w:rPr>
        <w:t xml:space="preserve">9.1 Projekt umowy – część I oraz 9.2. Projekt umowy – część II, </w:t>
      </w:r>
    </w:p>
    <w:p w14:paraId="4F9C9BB4" w14:textId="65E1BF3D" w:rsidR="00982EC9" w:rsidRDefault="00982EC9" w:rsidP="00982EC9">
      <w:pPr>
        <w:spacing w:line="276" w:lineRule="auto"/>
        <w:ind w:left="425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Dopisaniu pozycji </w:t>
      </w:r>
      <w:r w:rsidRPr="00B9775F">
        <w:rPr>
          <w:bCs/>
          <w:color w:val="FF66FF"/>
          <w:sz w:val="24"/>
          <w:szCs w:val="24"/>
        </w:rPr>
        <w:t xml:space="preserve">11.1 Decyzje środowiskowe oraz 11.2. Decyzje środowiskowe </w:t>
      </w:r>
      <w:r>
        <w:rPr>
          <w:bCs/>
          <w:sz w:val="24"/>
          <w:szCs w:val="24"/>
        </w:rPr>
        <w:br/>
        <w:t>(w tabeli Załączniki do SWZ)</w:t>
      </w:r>
    </w:p>
    <w:p w14:paraId="312DA8A5" w14:textId="7F0451F9" w:rsidR="00AA710B" w:rsidRPr="00AA710B" w:rsidRDefault="00AA710B" w:rsidP="00AA710B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Zmieniono załącznik nr 12 do SWZ </w:t>
      </w:r>
    </w:p>
    <w:p w14:paraId="1AB206AB" w14:textId="77777777" w:rsidR="00AA710B" w:rsidRDefault="00AA710B" w:rsidP="00982EC9">
      <w:pPr>
        <w:spacing w:line="276" w:lineRule="auto"/>
        <w:ind w:left="425"/>
        <w:jc w:val="both"/>
        <w:rPr>
          <w:bCs/>
          <w:sz w:val="24"/>
          <w:szCs w:val="24"/>
        </w:rPr>
      </w:pPr>
    </w:p>
    <w:p w14:paraId="6B035256" w14:textId="77777777" w:rsidR="00EF1037" w:rsidRPr="0029463F" w:rsidRDefault="00EF1037" w:rsidP="00E02559">
      <w:pPr>
        <w:pStyle w:val="Tekstpodstawowy"/>
        <w:jc w:val="right"/>
        <w:rPr>
          <w:szCs w:val="24"/>
        </w:rPr>
      </w:pPr>
    </w:p>
    <w:p w14:paraId="4A49628F" w14:textId="77777777" w:rsidR="0029463F" w:rsidRPr="005C4268" w:rsidRDefault="0029463F" w:rsidP="0029463F">
      <w:pPr>
        <w:pStyle w:val="Tekstpodstawowy"/>
        <w:spacing w:line="276" w:lineRule="auto"/>
        <w:ind w:left="4248" w:right="-2"/>
        <w:jc w:val="center"/>
        <w:rPr>
          <w:sz w:val="18"/>
          <w:szCs w:val="18"/>
        </w:rPr>
      </w:pPr>
      <w:r w:rsidRPr="005560AF">
        <w:rPr>
          <w:sz w:val="18"/>
          <w:szCs w:val="18"/>
        </w:rPr>
        <w:t xml:space="preserve">Dyrektor </w:t>
      </w:r>
      <w:r w:rsidRPr="005560AF">
        <w:rPr>
          <w:sz w:val="18"/>
          <w:szCs w:val="18"/>
        </w:rPr>
        <w:br/>
        <w:t>Powiatowego Centrum Usług</w:t>
      </w:r>
      <w:r w:rsidRPr="005560AF">
        <w:rPr>
          <w:sz w:val="18"/>
          <w:szCs w:val="18"/>
        </w:rPr>
        <w:br/>
        <w:t>Wspólnych w Rawiczu</w:t>
      </w:r>
      <w:r w:rsidRPr="005560AF">
        <w:rPr>
          <w:sz w:val="18"/>
          <w:szCs w:val="18"/>
        </w:rPr>
        <w:br/>
      </w:r>
      <w:r w:rsidRPr="005560AF">
        <w:rPr>
          <w:sz w:val="18"/>
          <w:szCs w:val="18"/>
        </w:rPr>
        <w:br/>
        <w:t>(-) Urszula Stefaniak</w:t>
      </w:r>
    </w:p>
    <w:p w14:paraId="190BD717" w14:textId="77777777" w:rsidR="0029463F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</w:p>
    <w:p w14:paraId="29355E88" w14:textId="77777777" w:rsidR="0029463F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</w:p>
    <w:p w14:paraId="6931844C" w14:textId="76475283" w:rsidR="0029463F" w:rsidRPr="001E71D6" w:rsidRDefault="0029463F" w:rsidP="0029463F">
      <w:pPr>
        <w:pStyle w:val="Tekstpodstawowy"/>
        <w:spacing w:line="240" w:lineRule="auto"/>
        <w:jc w:val="left"/>
        <w:rPr>
          <w:sz w:val="18"/>
          <w:szCs w:val="18"/>
        </w:rPr>
      </w:pPr>
      <w:r w:rsidRPr="001E71D6">
        <w:rPr>
          <w:sz w:val="18"/>
          <w:szCs w:val="18"/>
        </w:rPr>
        <w:t>Załączniki:</w:t>
      </w:r>
    </w:p>
    <w:p w14:paraId="2BAD4588" w14:textId="5D1375B0" w:rsidR="0029463F" w:rsidRDefault="0029463F" w:rsidP="0029463F">
      <w:pPr>
        <w:pStyle w:val="Tekstpodstawowy"/>
        <w:numPr>
          <w:ilvl w:val="3"/>
          <w:numId w:val="2"/>
        </w:numPr>
        <w:spacing w:line="240" w:lineRule="auto"/>
        <w:ind w:left="426"/>
        <w:jc w:val="left"/>
        <w:rPr>
          <w:sz w:val="18"/>
          <w:szCs w:val="18"/>
        </w:rPr>
      </w:pPr>
      <w:r w:rsidRPr="003E4493">
        <w:rPr>
          <w:sz w:val="18"/>
          <w:szCs w:val="18"/>
        </w:rPr>
        <w:t xml:space="preserve">SWZ - na roboty budowlane - Modyfikacja z dnia </w:t>
      </w:r>
      <w:r w:rsidR="00982EC9">
        <w:rPr>
          <w:sz w:val="18"/>
          <w:szCs w:val="18"/>
        </w:rPr>
        <w:t>20</w:t>
      </w:r>
      <w:r w:rsidR="001064CC">
        <w:rPr>
          <w:sz w:val="18"/>
          <w:szCs w:val="18"/>
        </w:rPr>
        <w:t>.04</w:t>
      </w:r>
      <w:r w:rsidRPr="003E4493">
        <w:rPr>
          <w:sz w:val="18"/>
          <w:szCs w:val="18"/>
        </w:rPr>
        <w:t>.2026 r.</w:t>
      </w:r>
    </w:p>
    <w:p w14:paraId="4B1C698F" w14:textId="157A4839" w:rsidR="00AA710B" w:rsidRPr="00903B35" w:rsidRDefault="00AA710B" w:rsidP="0029463F">
      <w:pPr>
        <w:pStyle w:val="Tekstpodstawowy"/>
        <w:numPr>
          <w:ilvl w:val="3"/>
          <w:numId w:val="2"/>
        </w:numPr>
        <w:spacing w:line="240" w:lineRule="auto"/>
        <w:ind w:left="426"/>
        <w:jc w:val="left"/>
        <w:rPr>
          <w:sz w:val="18"/>
          <w:szCs w:val="18"/>
        </w:rPr>
      </w:pPr>
      <w:r>
        <w:rPr>
          <w:sz w:val="18"/>
          <w:szCs w:val="18"/>
        </w:rPr>
        <w:t>Oznakowanie przejść dla pieszych i przejazdów dla rowerów (zał. nr 12 SWZ)</w:t>
      </w:r>
    </w:p>
    <w:p w14:paraId="7F82CAE7" w14:textId="77777777" w:rsidR="0029463F" w:rsidRPr="0029463F" w:rsidRDefault="0029463F" w:rsidP="0029463F">
      <w:pPr>
        <w:pStyle w:val="Tekstpodstawowy"/>
        <w:spacing w:line="240" w:lineRule="auto"/>
        <w:ind w:right="-2" w:firstLine="423"/>
        <w:rPr>
          <w:szCs w:val="24"/>
        </w:rPr>
      </w:pPr>
    </w:p>
    <w:sectPr w:rsidR="0029463F" w:rsidRPr="0029463F" w:rsidSect="0029463F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1417" w:right="1417" w:bottom="1417" w:left="1417" w:header="708" w:footer="50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71E2B" w14:textId="77777777" w:rsidR="00895223" w:rsidRDefault="00895223">
      <w:r>
        <w:separator/>
      </w:r>
    </w:p>
  </w:endnote>
  <w:endnote w:type="continuationSeparator" w:id="0">
    <w:p w14:paraId="75D7D231" w14:textId="77777777" w:rsidR="00895223" w:rsidRDefault="00895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1A86E" w14:textId="77777777" w:rsidR="00EF1037" w:rsidRDefault="00EF103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2E7497F" w14:textId="77777777" w:rsidR="00EF1037" w:rsidRDefault="00EF103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267376" w14:textId="77777777" w:rsidR="00554D72" w:rsidRPr="00B862CC" w:rsidRDefault="00554D72" w:rsidP="00554D72">
    <w:pPr>
      <w:pBdr>
        <w:bottom w:val="single" w:sz="6" w:space="0" w:color="auto"/>
      </w:pBdr>
      <w:tabs>
        <w:tab w:val="left" w:pos="6237"/>
        <w:tab w:val="right" w:pos="9072"/>
      </w:tabs>
      <w:jc w:val="both"/>
      <w:rPr>
        <w:rFonts w:ascii="Arial" w:hAnsi="Arial"/>
        <w:sz w:val="22"/>
        <w:szCs w:val="24"/>
      </w:rPr>
    </w:pPr>
  </w:p>
  <w:p w14:paraId="642851A7" w14:textId="39F87E72" w:rsidR="00EF1037" w:rsidRPr="00554D72" w:rsidRDefault="00554D72" w:rsidP="00554D72">
    <w:pPr>
      <w:tabs>
        <w:tab w:val="right" w:pos="9072"/>
      </w:tabs>
      <w:spacing w:before="120"/>
      <w:jc w:val="center"/>
      <w:rPr>
        <w:rFonts w:ascii="Arial" w:hAnsi="Arial"/>
        <w:sz w:val="18"/>
        <w:szCs w:val="24"/>
      </w:rPr>
    </w:pPr>
    <w:r w:rsidRPr="00B862CC">
      <w:rPr>
        <w:rFonts w:ascii="Arial" w:hAnsi="Arial"/>
        <w:sz w:val="18"/>
        <w:szCs w:val="24"/>
      </w:rPr>
      <w:t xml:space="preserve">System </w:t>
    </w:r>
    <w:proofErr w:type="spellStart"/>
    <w:r w:rsidRPr="00B862CC">
      <w:rPr>
        <w:rFonts w:ascii="Arial" w:hAnsi="Arial"/>
        <w:sz w:val="18"/>
        <w:szCs w:val="24"/>
      </w:rPr>
      <w:t>ProPublico</w:t>
    </w:r>
    <w:proofErr w:type="spellEnd"/>
    <w:r w:rsidRPr="00B862CC">
      <w:rPr>
        <w:rFonts w:ascii="Arial" w:hAnsi="Arial"/>
        <w:sz w:val="18"/>
        <w:szCs w:val="24"/>
      </w:rPr>
      <w:t xml:space="preserve"> © Datacomp IT</w:t>
    </w:r>
    <w:r w:rsidR="00744B26">
      <w:rPr>
        <w:rFonts w:ascii="Arial" w:hAnsi="Arial"/>
        <w:sz w:val="18"/>
        <w:szCs w:val="24"/>
      </w:rPr>
      <w:t xml:space="preserve">                                                                                                            </w:t>
    </w:r>
    <w:r w:rsidRPr="00B862CC">
      <w:rPr>
        <w:rFonts w:ascii="Arial" w:hAnsi="Arial"/>
        <w:sz w:val="18"/>
        <w:szCs w:val="24"/>
      </w:rPr>
      <w:t xml:space="preserve">Strona: 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PAGE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Pr="00B862CC">
      <w:rPr>
        <w:rFonts w:ascii="Arial" w:hAnsi="Arial"/>
        <w:sz w:val="18"/>
        <w:szCs w:val="24"/>
      </w:rPr>
      <w:t>/</w:t>
    </w:r>
    <w:r w:rsidRPr="00B862CC">
      <w:rPr>
        <w:rFonts w:ascii="Arial" w:hAnsi="Arial"/>
        <w:sz w:val="18"/>
        <w:szCs w:val="24"/>
      </w:rPr>
      <w:fldChar w:fldCharType="begin"/>
    </w:r>
    <w:r w:rsidRPr="00B862CC">
      <w:rPr>
        <w:rFonts w:ascii="Arial" w:hAnsi="Arial"/>
        <w:sz w:val="18"/>
        <w:szCs w:val="24"/>
      </w:rPr>
      <w:instrText xml:space="preserve"> NUMPAGES </w:instrText>
    </w:r>
    <w:r w:rsidRPr="00B862CC">
      <w:rPr>
        <w:rFonts w:ascii="Arial" w:hAnsi="Arial"/>
        <w:sz w:val="18"/>
        <w:szCs w:val="24"/>
      </w:rPr>
      <w:fldChar w:fldCharType="separate"/>
    </w:r>
    <w:r>
      <w:rPr>
        <w:rFonts w:ascii="Arial" w:hAnsi="Arial"/>
        <w:sz w:val="18"/>
        <w:szCs w:val="24"/>
      </w:rPr>
      <w:t>1</w:t>
    </w:r>
    <w:r w:rsidRPr="00B862CC">
      <w:rPr>
        <w:rFonts w:ascii="Arial" w:hAnsi="Arial"/>
        <w:sz w:val="18"/>
        <w:szCs w:val="24"/>
      </w:rPr>
      <w:fldChar w:fldCharType="end"/>
    </w:r>
    <w:r w:rsidR="00EF1037">
      <w:rPr>
        <w:rFonts w:ascii="Arial" w:hAnsi="Arial" w:cs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7F403" w14:textId="77777777" w:rsidR="00EF1037" w:rsidRDefault="00EF1037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1BE8C0E7" w14:textId="77777777" w:rsidR="00EF1037" w:rsidRDefault="00EF1037">
    <w:pPr>
      <w:pStyle w:val="Stopka"/>
      <w:framePr w:wrap="around" w:vAnchor="text" w:hAnchor="page" w:x="10225" w:y="17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 \* MERGEFORMAT </w:instrText>
    </w:r>
    <w:r>
      <w:rPr>
        <w:rStyle w:val="Numerstrony"/>
      </w:rPr>
      <w:fldChar w:fldCharType="separate"/>
    </w:r>
    <w:r w:rsidR="00057D02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4B3D1F08" w14:textId="77777777" w:rsidR="00EF1037" w:rsidRDefault="00EF1037">
    <w:pPr>
      <w:pStyle w:val="Stopka"/>
      <w:tabs>
        <w:tab w:val="clear" w:pos="4536"/>
        <w:tab w:val="left" w:pos="6237"/>
      </w:tabs>
    </w:pPr>
  </w:p>
  <w:p w14:paraId="02DC49D4" w14:textId="77777777" w:rsidR="00EF1037" w:rsidRDefault="00EF1037">
    <w:pPr>
      <w:pStyle w:val="Stopka"/>
    </w:pPr>
    <w:r>
      <w:t>System PRZETARG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22518" w14:textId="77777777" w:rsidR="00895223" w:rsidRDefault="00895223">
      <w:r>
        <w:separator/>
      </w:r>
    </w:p>
  </w:footnote>
  <w:footnote w:type="continuationSeparator" w:id="0">
    <w:p w14:paraId="0FFC926A" w14:textId="77777777" w:rsidR="00895223" w:rsidRDefault="008952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8D48B" w14:textId="5DD593C2" w:rsidR="004E6C00" w:rsidRDefault="00E46801">
    <w:pPr>
      <w:pStyle w:val="Nagwek"/>
    </w:pPr>
    <w:r>
      <w:rPr>
        <w:noProof/>
      </w:rPr>
      <w:drawing>
        <wp:anchor distT="0" distB="0" distL="114300" distR="114300" simplePos="0" relativeHeight="251657728" behindDoc="1" locked="0" layoutInCell="1" allowOverlap="1" wp14:anchorId="4D4CE97F" wp14:editId="076F8F35">
          <wp:simplePos x="0" y="0"/>
          <wp:positionH relativeFrom="column">
            <wp:posOffset>4445</wp:posOffset>
          </wp:positionH>
          <wp:positionV relativeFrom="paragraph">
            <wp:posOffset>-304800</wp:posOffset>
          </wp:positionV>
          <wp:extent cx="5753100" cy="76200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113080"/>
    <w:multiLevelType w:val="hybridMultilevel"/>
    <w:tmpl w:val="24AE6B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C53F4F"/>
    <w:multiLevelType w:val="hybridMultilevel"/>
    <w:tmpl w:val="98E0605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96516">
    <w:abstractNumId w:val="0"/>
  </w:num>
  <w:num w:numId="2" w16cid:durableId="57671894">
    <w:abstractNumId w:val="1"/>
  </w:num>
  <w:num w:numId="3" w16cid:durableId="7239870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E10"/>
    <w:rsid w:val="00057D02"/>
    <w:rsid w:val="000613E0"/>
    <w:rsid w:val="000852B7"/>
    <w:rsid w:val="001064CC"/>
    <w:rsid w:val="001326AE"/>
    <w:rsid w:val="0014434F"/>
    <w:rsid w:val="00152970"/>
    <w:rsid w:val="001A571A"/>
    <w:rsid w:val="001C359D"/>
    <w:rsid w:val="00210E10"/>
    <w:rsid w:val="00226D3B"/>
    <w:rsid w:val="0027639A"/>
    <w:rsid w:val="0029463F"/>
    <w:rsid w:val="002B1C74"/>
    <w:rsid w:val="00325A09"/>
    <w:rsid w:val="00384EFD"/>
    <w:rsid w:val="003D23F9"/>
    <w:rsid w:val="004222DA"/>
    <w:rsid w:val="00453637"/>
    <w:rsid w:val="00453E59"/>
    <w:rsid w:val="00460DC4"/>
    <w:rsid w:val="004E6434"/>
    <w:rsid w:val="004E6C00"/>
    <w:rsid w:val="005079A4"/>
    <w:rsid w:val="005454C1"/>
    <w:rsid w:val="00554D72"/>
    <w:rsid w:val="0055546F"/>
    <w:rsid w:val="005869DA"/>
    <w:rsid w:val="005C0930"/>
    <w:rsid w:val="0060415D"/>
    <w:rsid w:val="00616CCD"/>
    <w:rsid w:val="00661720"/>
    <w:rsid w:val="006D4AE5"/>
    <w:rsid w:val="006E051C"/>
    <w:rsid w:val="00744B26"/>
    <w:rsid w:val="0081241E"/>
    <w:rsid w:val="00854803"/>
    <w:rsid w:val="00857CC8"/>
    <w:rsid w:val="00860A6D"/>
    <w:rsid w:val="00862B7D"/>
    <w:rsid w:val="0087224A"/>
    <w:rsid w:val="00881C07"/>
    <w:rsid w:val="00887930"/>
    <w:rsid w:val="00895223"/>
    <w:rsid w:val="00896922"/>
    <w:rsid w:val="008F7440"/>
    <w:rsid w:val="00907DC7"/>
    <w:rsid w:val="009149C3"/>
    <w:rsid w:val="00953AA1"/>
    <w:rsid w:val="0095641D"/>
    <w:rsid w:val="00982EC9"/>
    <w:rsid w:val="009B71E5"/>
    <w:rsid w:val="009D169F"/>
    <w:rsid w:val="00A220FB"/>
    <w:rsid w:val="00AA710B"/>
    <w:rsid w:val="00AB5D68"/>
    <w:rsid w:val="00B26D41"/>
    <w:rsid w:val="00B32F55"/>
    <w:rsid w:val="00B361A9"/>
    <w:rsid w:val="00B538F8"/>
    <w:rsid w:val="00B764D7"/>
    <w:rsid w:val="00B95E16"/>
    <w:rsid w:val="00B9775F"/>
    <w:rsid w:val="00C152AE"/>
    <w:rsid w:val="00CF444F"/>
    <w:rsid w:val="00D14A18"/>
    <w:rsid w:val="00D1574A"/>
    <w:rsid w:val="00D248D2"/>
    <w:rsid w:val="00DE306E"/>
    <w:rsid w:val="00E02559"/>
    <w:rsid w:val="00E133BF"/>
    <w:rsid w:val="00E32881"/>
    <w:rsid w:val="00E45535"/>
    <w:rsid w:val="00E46801"/>
    <w:rsid w:val="00E74582"/>
    <w:rsid w:val="00EA0137"/>
    <w:rsid w:val="00EB3650"/>
    <w:rsid w:val="00EF1037"/>
    <w:rsid w:val="00F004A8"/>
    <w:rsid w:val="00F1100A"/>
    <w:rsid w:val="00F16162"/>
    <w:rsid w:val="00F26B85"/>
    <w:rsid w:val="00F85E0B"/>
    <w:rsid w:val="00FA7728"/>
    <w:rsid w:val="00FA7DCA"/>
    <w:rsid w:val="00FB5EC5"/>
    <w:rsid w:val="00FF0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79E3F3"/>
  <w15:chartTrackingRefBased/>
  <w15:docId w15:val="{F61CFEEA-B6F7-4464-BAE4-B6FB65FDF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jc w:val="center"/>
      <w:outlineLvl w:val="1"/>
    </w:pPr>
    <w:rPr>
      <w:rFonts w:ascii="Arial" w:hAnsi="Arial"/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styleId="Tekstdymka">
    <w:name w:val="Balloon Text"/>
    <w:basedOn w:val="Normalny"/>
    <w:link w:val="TekstdymkaZnak"/>
    <w:rsid w:val="005C093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5C0930"/>
    <w:rPr>
      <w:rFonts w:ascii="Segoe UI" w:hAnsi="Segoe UI" w:cs="Segoe UI"/>
      <w:sz w:val="18"/>
      <w:szCs w:val="18"/>
    </w:rPr>
  </w:style>
  <w:style w:type="character" w:customStyle="1" w:styleId="StopkaZnak">
    <w:name w:val="Stopka Znak"/>
    <w:link w:val="Stopka"/>
    <w:uiPriority w:val="99"/>
    <w:rsid w:val="00EB3650"/>
  </w:style>
  <w:style w:type="paragraph" w:styleId="Tytu">
    <w:name w:val="Title"/>
    <w:basedOn w:val="Normalny"/>
    <w:next w:val="Normalny"/>
    <w:link w:val="TytuZnak"/>
    <w:autoRedefine/>
    <w:qFormat/>
    <w:rsid w:val="00AB5D68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AB5D68"/>
    <w:rPr>
      <w:rFonts w:cs="Arial"/>
      <w:b/>
      <w:bCs/>
      <w:kern w:val="28"/>
      <w:sz w:val="32"/>
      <w:szCs w:val="32"/>
    </w:rPr>
  </w:style>
  <w:style w:type="paragraph" w:styleId="Akapitzlist">
    <w:name w:val="List Paragraph"/>
    <w:basedOn w:val="Normalny"/>
    <w:uiPriority w:val="34"/>
    <w:qFormat/>
    <w:rsid w:val="00AA71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CIECH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28</TotalTime>
  <Pages>2</Pages>
  <Words>324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Kamila Cichańska-Wrąbel</dc:creator>
  <cp:keywords/>
  <cp:lastModifiedBy>Anita Ceglarek</cp:lastModifiedBy>
  <cp:revision>5</cp:revision>
  <cp:lastPrinted>2026-04-20T10:59:00Z</cp:lastPrinted>
  <dcterms:created xsi:type="dcterms:W3CDTF">2026-04-20T10:15:00Z</dcterms:created>
  <dcterms:modified xsi:type="dcterms:W3CDTF">2026-04-20T11:09:00Z</dcterms:modified>
</cp:coreProperties>
</file>